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C1" w:rsidRPr="009765E3" w:rsidRDefault="008676C1" w:rsidP="008676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I/2018</w:t>
      </w:r>
    </w:p>
    <w:p w:rsidR="008676C1" w:rsidRDefault="008676C1" w:rsidP="003879E9">
      <w:pPr>
        <w:rPr>
          <w:b/>
          <w:sz w:val="24"/>
          <w:szCs w:val="24"/>
        </w:rPr>
      </w:pPr>
      <w:r w:rsidRPr="009765E3">
        <w:rPr>
          <w:b/>
          <w:sz w:val="24"/>
          <w:szCs w:val="24"/>
        </w:rPr>
        <w:t>z obrad  inauguracyjnej sesji R</w:t>
      </w:r>
      <w:r>
        <w:rPr>
          <w:b/>
          <w:sz w:val="24"/>
          <w:szCs w:val="24"/>
        </w:rPr>
        <w:t>ady Gminy w Birczy kadencji 2018 – 2023, odbytej w dniu             21 listopada 2018</w:t>
      </w:r>
      <w:r w:rsidRPr="009765E3">
        <w:rPr>
          <w:b/>
          <w:sz w:val="24"/>
          <w:szCs w:val="24"/>
        </w:rPr>
        <w:t xml:space="preserve"> roku, w sali klubowej Gminnego Ośrodka Kultury, Sportu i Turystyki                       w Birczy.</w:t>
      </w:r>
    </w:p>
    <w:p w:rsidR="008676C1" w:rsidRDefault="008676C1" w:rsidP="008676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21 listopada 2018 roku w sali klubowej Gminnego Ośrodka Kultury, Sportu </w:t>
      </w:r>
      <w:r>
        <w:rPr>
          <w:rFonts w:ascii="Arial" w:hAnsi="Arial" w:cs="Arial"/>
        </w:rPr>
        <w:br/>
        <w:t xml:space="preserve">i Turystyki w Birczy odbyła się  </w:t>
      </w:r>
      <w:r w:rsidRPr="009765E3">
        <w:rPr>
          <w:rFonts w:ascii="Arial" w:hAnsi="Arial" w:cs="Arial"/>
          <w:b/>
        </w:rPr>
        <w:t>pierwsza sesja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Rady Gminy w Birczy kadencji 2018 – 2023.</w:t>
      </w:r>
    </w:p>
    <w:p w:rsidR="009D1268" w:rsidRDefault="008676C1" w:rsidP="00FC28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Sesja została zwołana Postanowieniem Komisarza Wyborczego w Przemyślu z dnia </w:t>
      </w:r>
      <w:r w:rsidR="00AE0A64">
        <w:rPr>
          <w:rFonts w:ascii="Arial" w:hAnsi="Arial" w:cs="Arial"/>
        </w:rPr>
        <w:br/>
      </w:r>
      <w:r>
        <w:rPr>
          <w:rFonts w:ascii="Arial" w:hAnsi="Arial" w:cs="Arial"/>
        </w:rPr>
        <w:t>9 listopada 2014 r. w sprawie zwołania pierwszych sesji nowo wybranych rad gmin z obszaru właściwości terytorialnej Komisarza Wyborczego w Przemyślu.</w:t>
      </w:r>
    </w:p>
    <w:p w:rsidR="00FC2894" w:rsidRDefault="00FC2894" w:rsidP="00FC28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Zgodnie z przepisami  ustawy o samorządzie gminnym  pierwszą sesję nowo wybranej  rady gminy  do czasu wyboru  przewodniczącego rady prowadził najstarszy wiekiem Radny Pan Zbigniew Dutkowski</w:t>
      </w:r>
      <w:r w:rsidR="003126D6">
        <w:rPr>
          <w:rFonts w:ascii="Arial" w:hAnsi="Arial" w:cs="Arial"/>
        </w:rPr>
        <w:t xml:space="preserve">, który dokonał otwarcia sesji oraz powitał wszystkich, którzy przybyli na niniejsza sesję. </w:t>
      </w:r>
    </w:p>
    <w:p w:rsidR="00FC2894" w:rsidRDefault="00FC2894" w:rsidP="00312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Kolejnym punktem </w:t>
      </w:r>
      <w:r w:rsidR="003126D6">
        <w:rPr>
          <w:rFonts w:ascii="Arial" w:hAnsi="Arial" w:cs="Arial"/>
        </w:rPr>
        <w:t>sesji było wręczenie radnym zaświadczeń o wyborze.</w:t>
      </w:r>
    </w:p>
    <w:p w:rsidR="003126D6" w:rsidRDefault="003126D6" w:rsidP="00312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Zaświadczenia radnym o wyborze wręczyła Przewodnicząca Gminnej Komisji Wyborczej w Birczy p. Teresa Ślimak wraz z Wiceprzewodniczącym Gminnej Komisji Wyborczej  p. Witoldem Kaczmarem.</w:t>
      </w:r>
    </w:p>
    <w:p w:rsidR="003126D6" w:rsidRDefault="003126D6" w:rsidP="00312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wręczeniu</w:t>
      </w:r>
      <w:r w:rsidR="003C0884">
        <w:rPr>
          <w:rFonts w:ascii="Arial" w:hAnsi="Arial" w:cs="Arial"/>
        </w:rPr>
        <w:t xml:space="preserve"> radnym</w:t>
      </w:r>
      <w:r>
        <w:rPr>
          <w:rFonts w:ascii="Arial" w:hAnsi="Arial" w:cs="Arial"/>
        </w:rPr>
        <w:t xml:space="preserve"> zaświadczeń o wyb</w:t>
      </w:r>
      <w:r w:rsidR="003C0884">
        <w:rPr>
          <w:rFonts w:ascii="Arial" w:hAnsi="Arial" w:cs="Arial"/>
        </w:rPr>
        <w:t>orze, Radni złożyli ślubowanie wg treści określonej w art. 23a ust.1 ustawy o samorządzie gminnym.</w:t>
      </w:r>
    </w:p>
    <w:p w:rsidR="003C0884" w:rsidRDefault="003C0884" w:rsidP="00312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złożeniu ślubowania przez radnych, Pan Zbigniew Dutkowski poinformował, że Radni złożyli ślubowanie i tym samym objęli mandat.</w:t>
      </w:r>
    </w:p>
    <w:p w:rsidR="003C0884" w:rsidRDefault="003C0884" w:rsidP="00312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Życzenia nowo wybranym radnym złożył Wójt Gminy Bircza – Pan Grzegorz Gągola. Również Pan Wójt odczytał </w:t>
      </w:r>
      <w:r w:rsidR="006A1C8E">
        <w:rPr>
          <w:rFonts w:ascii="Arial" w:hAnsi="Arial" w:cs="Arial"/>
        </w:rPr>
        <w:t>życzenia przesłane od Pana Marka Rząsy – posła na Sejm RP, wręczając je radnym przy pomocy pracowników Urzędu.</w:t>
      </w:r>
    </w:p>
    <w:p w:rsidR="006A1C8E" w:rsidRDefault="006A1C8E" w:rsidP="00312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Radny – Pan Zbigniew Dutkowski stwierdził na podstawie listy obecności, że sesja jest prawomocna, ponieważ uczestniczy w niej 15 Radnych. Pan Dutkowski powiedział ponadto, że w związku z powyższym Rada może obradować i i podejmować prawomocne uchwały.</w:t>
      </w:r>
    </w:p>
    <w:p w:rsidR="00FF79F7" w:rsidRDefault="00FF79F7" w:rsidP="00312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Dutkowski poinformował, że porządek obrad sesji zgodnie z Postanowieniem Komisarza Wyborczego w Przemyślu zawierał jedynie  punkty dotyczące:</w:t>
      </w:r>
    </w:p>
    <w:p w:rsidR="00FF79F7" w:rsidRDefault="00FF79F7" w:rsidP="00FF79F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ślubowania,</w:t>
      </w:r>
    </w:p>
    <w:p w:rsidR="00FF79F7" w:rsidRDefault="00FF79F7" w:rsidP="00FF79F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Rady,</w:t>
      </w:r>
    </w:p>
    <w:p w:rsidR="00FF79F7" w:rsidRDefault="009136EA" w:rsidP="00FF79F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ślubowania przez Wójta.</w:t>
      </w:r>
    </w:p>
    <w:p w:rsidR="00C31562" w:rsidRDefault="00C31562" w:rsidP="00C3156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Przystąpiono do realizacji punktu 2, tj.: wybór Przewodniczącego Rady Gminy.</w:t>
      </w:r>
    </w:p>
    <w:p w:rsidR="00C31562" w:rsidRDefault="00C31562" w:rsidP="00C3156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Spośród radnych powołana została Komisja Skrutacyjna w składzie:</w:t>
      </w:r>
    </w:p>
    <w:p w:rsidR="00C31562" w:rsidRDefault="00240EA1" w:rsidP="00C3156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Stanisław Chrobak – przewodniczący</w:t>
      </w:r>
    </w:p>
    <w:p w:rsidR="00240EA1" w:rsidRDefault="00240EA1" w:rsidP="00C3156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Andrzej Głowacz  - członek</w:t>
      </w:r>
    </w:p>
    <w:p w:rsidR="00240EA1" w:rsidRDefault="00240EA1" w:rsidP="00C3156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Adam Wilgucki – członek</w:t>
      </w:r>
    </w:p>
    <w:p w:rsidR="00240EA1" w:rsidRDefault="00240EA1" w:rsidP="00240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Przewodniczącego Rady Gminy Bircza zgłoszono dwie kandydatury:</w:t>
      </w:r>
    </w:p>
    <w:p w:rsidR="00240EA1" w:rsidRDefault="00240EA1" w:rsidP="00240EA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Pana Kazimierza Capa</w:t>
      </w:r>
    </w:p>
    <w:p w:rsidR="00240EA1" w:rsidRDefault="00240EA1" w:rsidP="00240EA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Pana Krzysztofa Poczynka</w:t>
      </w:r>
    </w:p>
    <w:p w:rsidR="00240EA1" w:rsidRPr="00240EA1" w:rsidRDefault="00240EA1" w:rsidP="00240EA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Obaj kandydaci wyrazili zgodę</w:t>
      </w:r>
      <w:r w:rsidR="00BC0900">
        <w:rPr>
          <w:rFonts w:ascii="Arial" w:hAnsi="Arial" w:cs="Arial"/>
        </w:rPr>
        <w:t>.</w:t>
      </w:r>
    </w:p>
    <w:p w:rsidR="00240EA1" w:rsidRDefault="00240EA1" w:rsidP="00240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Skrutacyjna przygotowała karty do głosowania oraz objaśniła sposób głosowania.</w:t>
      </w:r>
    </w:p>
    <w:p w:rsidR="00240EA1" w:rsidRDefault="00240EA1" w:rsidP="00240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tajnego głosowania na Przewodniczącego Rady Gminy Bircza został wyb</w:t>
      </w:r>
      <w:r w:rsidR="00211706">
        <w:rPr>
          <w:rFonts w:ascii="Arial" w:hAnsi="Arial" w:cs="Arial"/>
        </w:rPr>
        <w:t>rany Pan Kazimierz Cap otrzymując</w:t>
      </w:r>
      <w:r>
        <w:rPr>
          <w:rFonts w:ascii="Arial" w:hAnsi="Arial" w:cs="Arial"/>
        </w:rPr>
        <w:t xml:space="preserve"> </w:t>
      </w:r>
      <w:r w:rsidR="00211706">
        <w:rPr>
          <w:rFonts w:ascii="Arial" w:hAnsi="Arial" w:cs="Arial"/>
        </w:rPr>
        <w:t>11 głosów.</w:t>
      </w:r>
    </w:p>
    <w:p w:rsidR="00211706" w:rsidRDefault="00211706" w:rsidP="00240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Pan Krzysztof Poczynek otrzymał 4 głosy.</w:t>
      </w:r>
    </w:p>
    <w:p w:rsidR="00211706" w:rsidRDefault="00211706" w:rsidP="00240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Komisji Skrutacyjnej z tajnego głosowania w sprawie wyboru Przewodniczącego Rady Gminy Bircza stanowi załącznik do protokołu.</w:t>
      </w:r>
    </w:p>
    <w:p w:rsidR="00BC0900" w:rsidRDefault="00211706" w:rsidP="00240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Również załącznik do protokołu st</w:t>
      </w:r>
      <w:r w:rsidR="00BC0900">
        <w:rPr>
          <w:rFonts w:ascii="Arial" w:hAnsi="Arial" w:cs="Arial"/>
        </w:rPr>
        <w:t xml:space="preserve">anowi </w:t>
      </w:r>
      <w:r>
        <w:rPr>
          <w:rFonts w:ascii="Arial" w:hAnsi="Arial" w:cs="Arial"/>
        </w:rPr>
        <w:t>uchwała Nr I/1/20</w:t>
      </w:r>
      <w:r w:rsidR="00A60F85">
        <w:rPr>
          <w:rFonts w:ascii="Arial" w:hAnsi="Arial" w:cs="Arial"/>
        </w:rPr>
        <w:t>18 w sprawie wyboru Przewodniczą</w:t>
      </w:r>
      <w:r>
        <w:rPr>
          <w:rFonts w:ascii="Arial" w:hAnsi="Arial" w:cs="Arial"/>
        </w:rPr>
        <w:t xml:space="preserve">cego </w:t>
      </w:r>
      <w:r w:rsidR="00A60F85">
        <w:rPr>
          <w:rFonts w:ascii="Arial" w:hAnsi="Arial" w:cs="Arial"/>
        </w:rPr>
        <w:t>Rady Gminy Bircza.</w:t>
      </w:r>
    </w:p>
    <w:p w:rsidR="00BC0900" w:rsidRDefault="00BC0900" w:rsidP="00240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Dutkowski Zbigniew pogratulował Przewodniczącemu Rady wyboru na tę zaszczytną funkcję i przekazał mu prowadzenie sesji. </w:t>
      </w:r>
    </w:p>
    <w:p w:rsidR="00BC0900" w:rsidRDefault="00BC0900" w:rsidP="00240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Życzenia nowo wybranemu Przewodniczącemu Rady złożył Wójt – Pan Grzegorz Gągola wraz z pracownikami Urzędu Gminy</w:t>
      </w:r>
      <w:r w:rsidR="00B26ED3">
        <w:rPr>
          <w:rFonts w:ascii="Arial" w:hAnsi="Arial" w:cs="Arial"/>
        </w:rPr>
        <w:t>.</w:t>
      </w:r>
    </w:p>
    <w:p w:rsidR="00B26ED3" w:rsidRDefault="00B26ED3" w:rsidP="00240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Według porządku obrad zaproponowanego przez Komisarza Wyborczego kolejnym punktem było: „Wręczenie Wójtowi zaświadczenia o wyborze”, którego dokonała Przewodnicząca Gminnej Komisji Wyborczej w Birczy  p. Teresa Ślimak  wraz </w:t>
      </w:r>
      <w:r>
        <w:rPr>
          <w:rFonts w:ascii="Arial" w:hAnsi="Arial" w:cs="Arial"/>
        </w:rPr>
        <w:br/>
        <w:t>z Wiceprzewodniczącym  p. Witoldem Kaczmarem</w:t>
      </w:r>
      <w:r w:rsidR="00DB5739">
        <w:rPr>
          <w:rFonts w:ascii="Arial" w:hAnsi="Arial" w:cs="Arial"/>
        </w:rPr>
        <w:t>.</w:t>
      </w:r>
    </w:p>
    <w:p w:rsidR="00DB5739" w:rsidRPr="00240EA1" w:rsidRDefault="00DB5739" w:rsidP="00240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 wręczeniu zaświadczenia o wyborze Pan Wójt złożył ślubowanie</w:t>
      </w:r>
    </w:p>
    <w:p w:rsidR="009136EA" w:rsidRDefault="009136EA" w:rsidP="009136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</w:t>
      </w:r>
      <w:r w:rsidR="00BC0900">
        <w:rPr>
          <w:rFonts w:ascii="Arial" w:hAnsi="Arial" w:cs="Arial"/>
        </w:rPr>
        <w:t>n Przewodniczący Rady poinformował</w:t>
      </w:r>
      <w:r>
        <w:rPr>
          <w:rFonts w:ascii="Arial" w:hAnsi="Arial" w:cs="Arial"/>
        </w:rPr>
        <w:t xml:space="preserve">, że wraz z zawiadomieniem o sesji </w:t>
      </w:r>
      <w:r w:rsidR="00EC2A69">
        <w:rPr>
          <w:rFonts w:ascii="Arial" w:hAnsi="Arial" w:cs="Arial"/>
        </w:rPr>
        <w:t>oraz umieszczony na str</w:t>
      </w:r>
      <w:r w:rsidR="00C31562">
        <w:rPr>
          <w:rFonts w:ascii="Arial" w:hAnsi="Arial" w:cs="Arial"/>
        </w:rPr>
        <w:t>onie internetowej G</w:t>
      </w:r>
      <w:r w:rsidR="00EC2A69">
        <w:rPr>
          <w:rFonts w:ascii="Arial" w:hAnsi="Arial" w:cs="Arial"/>
        </w:rPr>
        <w:t>miny Bircza porządek obrad I sesji Rady Gminy Bircza jest tylko informacyjny, a zawiera czynności, które należałoby wykonać w celu zapewnienia sprawnego działania rady oraz zrealizować obowiązki jakie nak</w:t>
      </w:r>
      <w:r w:rsidR="00C31562">
        <w:rPr>
          <w:rFonts w:ascii="Arial" w:hAnsi="Arial" w:cs="Arial"/>
        </w:rPr>
        <w:t>łada na radę</w:t>
      </w:r>
      <w:r w:rsidR="00EC2A69">
        <w:rPr>
          <w:rFonts w:ascii="Arial" w:hAnsi="Arial" w:cs="Arial"/>
        </w:rPr>
        <w:t xml:space="preserve"> ustawa </w:t>
      </w:r>
      <w:r w:rsidR="00BC0900">
        <w:rPr>
          <w:rFonts w:ascii="Arial" w:hAnsi="Arial" w:cs="Arial"/>
        </w:rPr>
        <w:br/>
      </w:r>
      <w:r w:rsidR="00EC2A69">
        <w:rPr>
          <w:rFonts w:ascii="Arial" w:hAnsi="Arial" w:cs="Arial"/>
        </w:rPr>
        <w:t>o samorządzie gminnym.</w:t>
      </w:r>
    </w:p>
    <w:p w:rsidR="00EC2A69" w:rsidRDefault="00BC0900" w:rsidP="009136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</w:t>
      </w:r>
      <w:r w:rsidR="00A60F85">
        <w:rPr>
          <w:rFonts w:ascii="Arial" w:hAnsi="Arial" w:cs="Arial"/>
        </w:rPr>
        <w:t>Pan Przewodniczący złożył</w:t>
      </w:r>
      <w:r w:rsidR="00EC2A69">
        <w:rPr>
          <w:rFonts w:ascii="Arial" w:hAnsi="Arial" w:cs="Arial"/>
        </w:rPr>
        <w:t xml:space="preserve"> wniosek formalny o zmianę</w:t>
      </w:r>
      <w:r w:rsidR="00A60F85">
        <w:rPr>
          <w:rFonts w:ascii="Arial" w:hAnsi="Arial" w:cs="Arial"/>
        </w:rPr>
        <w:br/>
      </w:r>
      <w:r w:rsidR="00EC2A69">
        <w:rPr>
          <w:rFonts w:ascii="Arial" w:hAnsi="Arial" w:cs="Arial"/>
        </w:rPr>
        <w:t>i rozszerzenie porządku obrad o następujące punkty:</w:t>
      </w:r>
    </w:p>
    <w:p w:rsidR="00747940" w:rsidRDefault="001C05C7" w:rsidP="001C05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porządku obrad.</w:t>
      </w:r>
    </w:p>
    <w:p w:rsidR="001C05C7" w:rsidRDefault="001C05C7" w:rsidP="001C05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Wręczenie Wójtowi zaświadczenia o wyborze.</w:t>
      </w:r>
    </w:p>
    <w:p w:rsidR="001C05C7" w:rsidRDefault="001C05C7" w:rsidP="001C05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Złożenie ślubowania przez Wójta Gminy Bircza wg treści określonej w art. 23 a ust. 1 ustawy o samorządzie gminnym.</w:t>
      </w:r>
    </w:p>
    <w:p w:rsidR="001C05C7" w:rsidRDefault="001C05C7" w:rsidP="001C05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Wybór Wiceprzewodniczących Rady Gminy Bircza.</w:t>
      </w:r>
    </w:p>
    <w:p w:rsidR="001C05C7" w:rsidRDefault="001C05C7" w:rsidP="001C05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Powołanie Komisji Rewizyjnej Rady Gminy Bircza. </w:t>
      </w:r>
    </w:p>
    <w:p w:rsidR="001C05C7" w:rsidRDefault="001C05C7" w:rsidP="001C05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Powołanie Komisji Skarg, wniosków</w:t>
      </w:r>
      <w:r w:rsidR="005E16BB">
        <w:rPr>
          <w:rFonts w:ascii="Arial" w:hAnsi="Arial" w:cs="Arial"/>
        </w:rPr>
        <w:t xml:space="preserve"> i petycji. </w:t>
      </w:r>
    </w:p>
    <w:p w:rsidR="005E16BB" w:rsidRDefault="005E16BB" w:rsidP="001C05C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Zakończenie obrad.</w:t>
      </w:r>
    </w:p>
    <w:p w:rsidR="00A3364A" w:rsidRDefault="00A3364A" w:rsidP="00A3364A">
      <w:pPr>
        <w:pStyle w:val="Akapitzlist"/>
        <w:jc w:val="both"/>
        <w:rPr>
          <w:rFonts w:ascii="Arial" w:hAnsi="Arial" w:cs="Arial"/>
        </w:rPr>
      </w:pPr>
    </w:p>
    <w:p w:rsidR="00A3364A" w:rsidRPr="00735A61" w:rsidRDefault="00A3364A" w:rsidP="00735A61">
      <w:pPr>
        <w:jc w:val="both"/>
        <w:rPr>
          <w:rFonts w:ascii="Arial" w:hAnsi="Arial" w:cs="Arial"/>
        </w:rPr>
      </w:pPr>
      <w:r w:rsidRPr="00735A61">
        <w:rPr>
          <w:rFonts w:ascii="Arial" w:hAnsi="Arial" w:cs="Arial"/>
        </w:rPr>
        <w:t>Ad.1.</w:t>
      </w:r>
    </w:p>
    <w:p w:rsidR="005E16BB" w:rsidRDefault="005E16BB" w:rsidP="00735A6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poddał </w:t>
      </w:r>
      <w:r w:rsidR="00EF0F68">
        <w:rPr>
          <w:rFonts w:ascii="Arial" w:hAnsi="Arial" w:cs="Arial"/>
        </w:rPr>
        <w:t xml:space="preserve">pod głosowanie zaproponowany porządek obrad. </w:t>
      </w:r>
    </w:p>
    <w:p w:rsidR="004E4B46" w:rsidRDefault="004E4B46" w:rsidP="005E1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Porządek </w:t>
      </w:r>
      <w:r w:rsidR="00A34CEF">
        <w:rPr>
          <w:rFonts w:ascii="Arial" w:hAnsi="Arial" w:cs="Arial"/>
        </w:rPr>
        <w:t>obrad został przyjęty przez Radę jednogłośnie.</w:t>
      </w:r>
    </w:p>
    <w:p w:rsidR="00A3364A" w:rsidRDefault="00A3364A" w:rsidP="005E16BB">
      <w:pPr>
        <w:jc w:val="both"/>
        <w:rPr>
          <w:rFonts w:ascii="Arial" w:hAnsi="Arial" w:cs="Arial"/>
        </w:rPr>
      </w:pPr>
    </w:p>
    <w:p w:rsidR="00A3364A" w:rsidRDefault="00A3364A" w:rsidP="005E16BB">
      <w:pPr>
        <w:jc w:val="both"/>
        <w:rPr>
          <w:rFonts w:ascii="Arial" w:hAnsi="Arial" w:cs="Arial"/>
        </w:rPr>
      </w:pPr>
    </w:p>
    <w:p w:rsidR="00A3364A" w:rsidRDefault="00A3364A" w:rsidP="005E1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Ad.2.</w:t>
      </w:r>
    </w:p>
    <w:p w:rsidR="00A3364A" w:rsidRDefault="00A3364A" w:rsidP="00735A6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Gminnej Komisji Wyborczej w Birczy pani Teresa Ślimak wraz </w:t>
      </w:r>
      <w:r w:rsidR="00735A61">
        <w:rPr>
          <w:rFonts w:ascii="Arial" w:hAnsi="Arial" w:cs="Arial"/>
        </w:rPr>
        <w:br/>
      </w:r>
      <w:r>
        <w:rPr>
          <w:rFonts w:ascii="Arial" w:hAnsi="Arial" w:cs="Arial"/>
        </w:rPr>
        <w:t>z Wiceprzewodnicz</w:t>
      </w:r>
      <w:r w:rsidR="00735A61">
        <w:rPr>
          <w:rFonts w:ascii="Arial" w:hAnsi="Arial" w:cs="Arial"/>
        </w:rPr>
        <w:t xml:space="preserve">ącym Gminnej Komisji Wyborczej </w:t>
      </w:r>
      <w:r>
        <w:rPr>
          <w:rFonts w:ascii="Arial" w:hAnsi="Arial" w:cs="Arial"/>
        </w:rPr>
        <w:t>anem  Witoldem Kaczarem dokonali wręczenia Wójtowi zaświadczenia o wyborze.</w:t>
      </w:r>
    </w:p>
    <w:p w:rsidR="00A3364A" w:rsidRDefault="00A3364A" w:rsidP="005E16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Ad.3. </w:t>
      </w:r>
    </w:p>
    <w:p w:rsidR="00A3364A" w:rsidRDefault="00A3364A" w:rsidP="00735A6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Po wręczeniu zaświadczenia o wyborze, Pan Wójt Grzegorz Gągola złożył ślubowanie. Po złożeniu ślubowania przez Wójta, Przewodniczący Rady Gminy oraz Radni, a także przedstawiciele Urzędu Gminy złożyli Wójtowi życzenia i wręczyli w/w kwiaty.</w:t>
      </w:r>
    </w:p>
    <w:p w:rsidR="00735A61" w:rsidRDefault="00735A61" w:rsidP="00A336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Ad.4.     </w:t>
      </w:r>
      <w:r w:rsidR="00A3364A">
        <w:rPr>
          <w:rFonts w:ascii="Arial" w:hAnsi="Arial" w:cs="Arial"/>
        </w:rPr>
        <w:t>Wybór Wiceprzewodniczącego Rady Gminy Bircza</w:t>
      </w:r>
      <w:r>
        <w:rPr>
          <w:rFonts w:ascii="Arial" w:hAnsi="Arial" w:cs="Arial"/>
        </w:rPr>
        <w:t>.</w:t>
      </w:r>
      <w:r w:rsidR="00A3364A">
        <w:rPr>
          <w:rFonts w:ascii="Arial" w:hAnsi="Arial" w:cs="Arial"/>
        </w:rPr>
        <w:t xml:space="preserve"> </w:t>
      </w:r>
    </w:p>
    <w:p w:rsidR="00A3364A" w:rsidRDefault="00735A61" w:rsidP="00A3364A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3364A">
        <w:rPr>
          <w:rFonts w:ascii="Arial" w:hAnsi="Arial" w:cs="Arial"/>
        </w:rPr>
        <w:t>Radni przegłosowali</w:t>
      </w:r>
      <w:r>
        <w:rPr>
          <w:rFonts w:ascii="Arial" w:hAnsi="Arial" w:cs="Arial"/>
        </w:rPr>
        <w:t>,</w:t>
      </w:r>
      <w:r w:rsidR="00A3364A">
        <w:rPr>
          <w:rFonts w:ascii="Arial" w:hAnsi="Arial" w:cs="Arial"/>
        </w:rPr>
        <w:t xml:space="preserve"> że wybory przeprowadzi ta sama komisja skrutacyjna, która została powołana do wyboru Przewodniczącego Rady Gminy Bircza.</w:t>
      </w:r>
    </w:p>
    <w:p w:rsidR="00A3364A" w:rsidRDefault="00524C00" w:rsidP="00A3364A">
      <w:pPr>
        <w:rPr>
          <w:rFonts w:ascii="Arial" w:hAnsi="Arial" w:cs="Arial"/>
        </w:rPr>
      </w:pPr>
      <w:r>
        <w:rPr>
          <w:rFonts w:ascii="Arial" w:hAnsi="Arial" w:cs="Arial"/>
        </w:rPr>
        <w:t>Na Wiceprzewodniczącego Rady Gminy Bircza zgłoszono kandydaturę Pani Elżbiety Kunik. Pani Kunik wyraziła zgodę.</w:t>
      </w:r>
    </w:p>
    <w:p w:rsidR="00696471" w:rsidRDefault="00696471" w:rsidP="00A336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Ponieważ nie zgłoszono więcej kandydatów, komisja skrutacyjna przystąpiła do pracy, przygotowała karty do głosowania, objaśniła sposób głosowania i przeprowadziła głosowanie. </w:t>
      </w:r>
    </w:p>
    <w:p w:rsidR="00696471" w:rsidRDefault="00696471" w:rsidP="00A3364A">
      <w:pPr>
        <w:rPr>
          <w:rFonts w:ascii="Arial" w:hAnsi="Arial" w:cs="Arial"/>
        </w:rPr>
      </w:pPr>
      <w:r>
        <w:rPr>
          <w:rFonts w:ascii="Arial" w:hAnsi="Arial" w:cs="Arial"/>
        </w:rPr>
        <w:t>W wyniku tajnego głosowania na Wiceprzewodniczącego Rady Gminy Bircza jednogłośnie została wybrana Radna Pani Elżbieta Kunik, otrzymując 15 głosów. Protokół Komisji skrutacyjnej oraz karty do głosowania stanowią załącznik do protokołu.</w:t>
      </w:r>
    </w:p>
    <w:p w:rsidR="00696471" w:rsidRDefault="00696471" w:rsidP="00696471">
      <w:pPr>
        <w:rPr>
          <w:rFonts w:ascii="Arial" w:hAnsi="Arial" w:cs="Arial"/>
        </w:rPr>
      </w:pPr>
      <w:r>
        <w:rPr>
          <w:rFonts w:ascii="Arial" w:hAnsi="Arial" w:cs="Arial"/>
        </w:rPr>
        <w:t>Ad.5.</w:t>
      </w:r>
      <w:r w:rsidR="00735A6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Powołanie Komisji Skrutacyjnej Rady Gminy Bircza.</w:t>
      </w:r>
    </w:p>
    <w:p w:rsidR="00696471" w:rsidRDefault="00696471" w:rsidP="00696471">
      <w:pPr>
        <w:rPr>
          <w:rFonts w:ascii="Arial" w:hAnsi="Arial" w:cs="Arial"/>
        </w:rPr>
      </w:pPr>
      <w:r>
        <w:rPr>
          <w:rFonts w:ascii="Arial" w:hAnsi="Arial" w:cs="Arial"/>
        </w:rPr>
        <w:t>Do komisji rewizyjnej zgłoszono następujące kandydatury:</w:t>
      </w:r>
    </w:p>
    <w:p w:rsidR="00696471" w:rsidRDefault="00696471" w:rsidP="00696471">
      <w:pPr>
        <w:rPr>
          <w:rFonts w:ascii="Arial" w:hAnsi="Arial" w:cs="Arial"/>
        </w:rPr>
      </w:pPr>
      <w:r>
        <w:rPr>
          <w:rFonts w:ascii="Arial" w:hAnsi="Arial" w:cs="Arial"/>
        </w:rPr>
        <w:t>1. Pana Andrzeja Pacławskiego</w:t>
      </w:r>
    </w:p>
    <w:p w:rsidR="00696471" w:rsidRDefault="00696471" w:rsidP="00696471">
      <w:pPr>
        <w:rPr>
          <w:rFonts w:ascii="Arial" w:hAnsi="Arial" w:cs="Arial"/>
        </w:rPr>
      </w:pPr>
      <w:r>
        <w:rPr>
          <w:rFonts w:ascii="Arial" w:hAnsi="Arial" w:cs="Arial"/>
        </w:rPr>
        <w:t>2. Panią Józefę Barszczak</w:t>
      </w:r>
    </w:p>
    <w:p w:rsidR="00696471" w:rsidRDefault="00696471" w:rsidP="00696471">
      <w:pPr>
        <w:rPr>
          <w:rFonts w:ascii="Arial" w:hAnsi="Arial" w:cs="Arial"/>
        </w:rPr>
      </w:pPr>
      <w:r>
        <w:rPr>
          <w:rFonts w:ascii="Arial" w:hAnsi="Arial" w:cs="Arial"/>
        </w:rPr>
        <w:t>3. Pana Tadeusza Wilguckiego</w:t>
      </w:r>
    </w:p>
    <w:p w:rsidR="00017BA7" w:rsidRDefault="00017BA7" w:rsidP="00696471">
      <w:pPr>
        <w:rPr>
          <w:rFonts w:ascii="Arial" w:hAnsi="Arial" w:cs="Arial"/>
        </w:rPr>
      </w:pPr>
      <w:r>
        <w:rPr>
          <w:rFonts w:ascii="Arial" w:hAnsi="Arial" w:cs="Arial"/>
        </w:rPr>
        <w:t>W/w kandydaci wyrazili zgodę.</w:t>
      </w:r>
    </w:p>
    <w:p w:rsidR="00017BA7" w:rsidRDefault="00017BA7" w:rsidP="00696471">
      <w:pPr>
        <w:rPr>
          <w:rFonts w:ascii="Arial" w:hAnsi="Arial" w:cs="Arial"/>
        </w:rPr>
      </w:pPr>
      <w:r>
        <w:rPr>
          <w:rFonts w:ascii="Arial" w:hAnsi="Arial" w:cs="Arial"/>
        </w:rPr>
        <w:t>Pan Przewodniczący poddał pod głosowanie każdą kandydaturę:</w:t>
      </w:r>
    </w:p>
    <w:p w:rsidR="00017BA7" w:rsidRDefault="00017BA7" w:rsidP="00696471">
      <w:pPr>
        <w:rPr>
          <w:rFonts w:ascii="Arial" w:hAnsi="Arial" w:cs="Arial"/>
        </w:rPr>
      </w:pPr>
      <w:r>
        <w:rPr>
          <w:rFonts w:ascii="Arial" w:hAnsi="Arial" w:cs="Arial"/>
        </w:rPr>
        <w:t>- „</w:t>
      </w:r>
      <w:r w:rsidR="009315B4">
        <w:rPr>
          <w:rFonts w:ascii="Arial" w:hAnsi="Arial" w:cs="Arial"/>
        </w:rPr>
        <w:t>Z</w:t>
      </w:r>
      <w:r>
        <w:rPr>
          <w:rFonts w:ascii="Arial" w:hAnsi="Arial" w:cs="Arial"/>
        </w:rPr>
        <w:t>a” kandydaturą Pana Andrzeja Pacławskiego Rada głosowała jednogłośnie,</w:t>
      </w:r>
    </w:p>
    <w:p w:rsidR="00017BA7" w:rsidRDefault="009315B4" w:rsidP="00696471">
      <w:pPr>
        <w:rPr>
          <w:rFonts w:ascii="Arial" w:hAnsi="Arial" w:cs="Arial"/>
        </w:rPr>
      </w:pPr>
      <w:r>
        <w:rPr>
          <w:rFonts w:ascii="Arial" w:hAnsi="Arial" w:cs="Arial"/>
        </w:rPr>
        <w:t>- „Za” kandydaturą Pani Józefy Barszczak Rada głosowała jednogłośnie ,</w:t>
      </w:r>
    </w:p>
    <w:p w:rsidR="009315B4" w:rsidRDefault="009315B4" w:rsidP="00696471">
      <w:pPr>
        <w:rPr>
          <w:rFonts w:ascii="Arial" w:hAnsi="Arial" w:cs="Arial"/>
        </w:rPr>
      </w:pPr>
      <w:r>
        <w:rPr>
          <w:rFonts w:ascii="Arial" w:hAnsi="Arial" w:cs="Arial"/>
        </w:rPr>
        <w:t>- „Za” kandydaturą Pana Tadeusza Wilguckiego Rada głosowała jednogłośnie.</w:t>
      </w:r>
    </w:p>
    <w:p w:rsidR="009315B4" w:rsidRDefault="009315B4" w:rsidP="00696471">
      <w:pPr>
        <w:rPr>
          <w:rFonts w:ascii="Arial" w:hAnsi="Arial" w:cs="Arial"/>
        </w:rPr>
      </w:pPr>
      <w:r>
        <w:rPr>
          <w:rFonts w:ascii="Arial" w:hAnsi="Arial" w:cs="Arial"/>
        </w:rPr>
        <w:t>Pan Przewodniczący ogłosił 5 minut przerwy w celu ukonstytuowania</w:t>
      </w:r>
      <w:r w:rsidR="00497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się komisji.</w:t>
      </w:r>
    </w:p>
    <w:p w:rsidR="002549B1" w:rsidRDefault="002549B1" w:rsidP="00696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przerwie Pan Przewodniczący Rady odczytał uchwałę w sprawie powołania Komisji Rewizyjnej Rady Gminy Bircza, która jako Nr I/3/2018 stanowi załącznik do protokołu. </w:t>
      </w:r>
    </w:p>
    <w:p w:rsidR="002549B1" w:rsidRDefault="002549B1" w:rsidP="00696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Przewodniczącym Komisji Rewizyjnej Rady Gminy Bircza został Pan Andrzej Pacławski, natomiast Pani Józefa Barszczak i Pan Tadeusz Wilgucki zostali członkami komisji. </w:t>
      </w:r>
    </w:p>
    <w:p w:rsidR="002549B1" w:rsidRDefault="002549B1" w:rsidP="00696471">
      <w:pPr>
        <w:rPr>
          <w:rFonts w:ascii="Arial" w:hAnsi="Arial" w:cs="Arial"/>
        </w:rPr>
      </w:pPr>
    </w:p>
    <w:p w:rsidR="00D5680E" w:rsidRDefault="00D5680E" w:rsidP="00696471">
      <w:pPr>
        <w:rPr>
          <w:rFonts w:ascii="Arial" w:hAnsi="Arial" w:cs="Arial"/>
        </w:rPr>
      </w:pPr>
      <w:bookmarkStart w:id="0" w:name="_GoBack"/>
      <w:bookmarkEnd w:id="0"/>
    </w:p>
    <w:p w:rsidR="002549B1" w:rsidRDefault="002549B1" w:rsidP="0069647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Ad.6.</w:t>
      </w:r>
      <w:r w:rsidR="00735A6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Powołanie Komisji skarg, wniosków i petycji.</w:t>
      </w:r>
    </w:p>
    <w:p w:rsidR="002549B1" w:rsidRDefault="002549B1" w:rsidP="00696471">
      <w:pPr>
        <w:rPr>
          <w:rFonts w:ascii="Arial" w:hAnsi="Arial" w:cs="Arial"/>
        </w:rPr>
      </w:pPr>
      <w:r>
        <w:rPr>
          <w:rFonts w:ascii="Arial" w:hAnsi="Arial" w:cs="Arial"/>
        </w:rPr>
        <w:t>Do komisji skarg, wniosków i petycji zgłoszono następujące kandydatury:</w:t>
      </w:r>
    </w:p>
    <w:p w:rsidR="002549B1" w:rsidRDefault="002549B1" w:rsidP="002549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1) Pana Huberta Kępę</w:t>
      </w:r>
    </w:p>
    <w:p w:rsidR="002549B1" w:rsidRDefault="002549B1" w:rsidP="002549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2) Pana Ryszarda Hajnolda</w:t>
      </w:r>
    </w:p>
    <w:p w:rsidR="002549B1" w:rsidRDefault="002549B1" w:rsidP="002549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3) Pana Krzysztofa Poczynka</w:t>
      </w:r>
    </w:p>
    <w:p w:rsidR="00C35D91" w:rsidRDefault="00C35D91" w:rsidP="002549B1">
      <w:pPr>
        <w:spacing w:after="0" w:line="240" w:lineRule="auto"/>
        <w:rPr>
          <w:rFonts w:ascii="Arial" w:hAnsi="Arial" w:cs="Arial"/>
        </w:rPr>
      </w:pPr>
    </w:p>
    <w:p w:rsidR="00C35D91" w:rsidRDefault="00C35D91" w:rsidP="002549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W/w kandydaci wyrazili zgodę.</w:t>
      </w:r>
    </w:p>
    <w:p w:rsidR="00C35D91" w:rsidRDefault="00C35D91" w:rsidP="002549B1">
      <w:pPr>
        <w:spacing w:after="0" w:line="240" w:lineRule="auto"/>
        <w:rPr>
          <w:rFonts w:ascii="Arial" w:hAnsi="Arial" w:cs="Arial"/>
        </w:rPr>
      </w:pPr>
    </w:p>
    <w:p w:rsidR="00C35D91" w:rsidRDefault="00C35D91" w:rsidP="002549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 Przewodniczący poddał pod głosowanie każdą kandydaturę:</w:t>
      </w:r>
    </w:p>
    <w:p w:rsidR="00C35D91" w:rsidRDefault="00C35D91" w:rsidP="002549B1">
      <w:pPr>
        <w:spacing w:after="0" w:line="240" w:lineRule="auto"/>
        <w:rPr>
          <w:rFonts w:ascii="Arial" w:hAnsi="Arial" w:cs="Arial"/>
        </w:rPr>
      </w:pPr>
    </w:p>
    <w:p w:rsidR="00C35D91" w:rsidRDefault="00C35D91" w:rsidP="002549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„Za” kandydaturą</w:t>
      </w:r>
      <w:r w:rsidR="00AD51BD">
        <w:rPr>
          <w:rFonts w:ascii="Arial" w:hAnsi="Arial" w:cs="Arial"/>
        </w:rPr>
        <w:t xml:space="preserve"> Pana Huberta Kępy Rada głosowała jednogłośnie</w:t>
      </w:r>
    </w:p>
    <w:p w:rsidR="00AD51BD" w:rsidRDefault="00AD51BD" w:rsidP="002549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„Za” kandydaturą Pana Ryszarda Hajnolda Rada głosowała jednogłośnie</w:t>
      </w:r>
    </w:p>
    <w:p w:rsidR="00AD51BD" w:rsidRDefault="00AD51BD" w:rsidP="002549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„Za” kandydaturą Pana Krzysztofa Poczynka Rada głosowała przy 1 głosie wstrzymującym się (Pana Krzysztofa Poczynka)</w:t>
      </w:r>
      <w:r w:rsidR="00DE4B17">
        <w:rPr>
          <w:rFonts w:ascii="Arial" w:hAnsi="Arial" w:cs="Arial"/>
        </w:rPr>
        <w:t>.</w:t>
      </w:r>
    </w:p>
    <w:p w:rsidR="00DE4B17" w:rsidRDefault="00DE4B17" w:rsidP="002549B1">
      <w:pPr>
        <w:spacing w:after="0" w:line="240" w:lineRule="auto"/>
        <w:rPr>
          <w:rFonts w:ascii="Arial" w:hAnsi="Arial" w:cs="Arial"/>
        </w:rPr>
      </w:pPr>
    </w:p>
    <w:p w:rsidR="00DE4B17" w:rsidRDefault="00DE4B17" w:rsidP="002549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ogłosił 5 minut przerwy w celu ukonstytuowania się komisji. </w:t>
      </w:r>
    </w:p>
    <w:p w:rsidR="00943463" w:rsidRDefault="00943463" w:rsidP="002549B1">
      <w:pPr>
        <w:spacing w:after="0" w:line="240" w:lineRule="auto"/>
        <w:rPr>
          <w:rFonts w:ascii="Arial" w:hAnsi="Arial" w:cs="Arial"/>
        </w:rPr>
      </w:pPr>
    </w:p>
    <w:p w:rsidR="00735A61" w:rsidRDefault="00DE4B17" w:rsidP="002549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przerwie Pan Przewodniczący odczytał uchwałę w sprawie powołania komisji skarg, </w:t>
      </w:r>
    </w:p>
    <w:p w:rsidR="00735A61" w:rsidRDefault="00735A61" w:rsidP="00735A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wniosków i petycji.</w:t>
      </w:r>
    </w:p>
    <w:p w:rsidR="00DE4B17" w:rsidRDefault="00735A61" w:rsidP="00735A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E4B17">
        <w:rPr>
          <w:rFonts w:ascii="Arial" w:hAnsi="Arial" w:cs="Arial"/>
        </w:rPr>
        <w:t>Komisja skarg, wniosków i petycji ukonstytuowała się następująco:</w:t>
      </w:r>
    </w:p>
    <w:p w:rsidR="009A5976" w:rsidRDefault="009A5976" w:rsidP="002549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 Ryszard Hajnold – przewodniczący</w:t>
      </w:r>
    </w:p>
    <w:p w:rsidR="009A5976" w:rsidRDefault="009A5976" w:rsidP="002549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 Hubert Kępa – członek</w:t>
      </w:r>
    </w:p>
    <w:p w:rsidR="009A5976" w:rsidRDefault="009A5976" w:rsidP="002549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 Krzysztof Poczynek – członek</w:t>
      </w:r>
    </w:p>
    <w:p w:rsidR="009A5976" w:rsidRDefault="009A5976" w:rsidP="002549B1">
      <w:pPr>
        <w:spacing w:after="0" w:line="240" w:lineRule="auto"/>
        <w:rPr>
          <w:rFonts w:ascii="Arial" w:hAnsi="Arial" w:cs="Arial"/>
        </w:rPr>
      </w:pPr>
    </w:p>
    <w:p w:rsidR="009A5976" w:rsidRDefault="009A5976" w:rsidP="002549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zamknął punkt 6 porządku obrad. </w:t>
      </w:r>
    </w:p>
    <w:p w:rsidR="009A5976" w:rsidRDefault="009A5976" w:rsidP="002549B1">
      <w:pPr>
        <w:spacing w:after="0" w:line="240" w:lineRule="auto"/>
        <w:rPr>
          <w:rFonts w:ascii="Arial" w:hAnsi="Arial" w:cs="Arial"/>
        </w:rPr>
      </w:pPr>
    </w:p>
    <w:p w:rsidR="009A5976" w:rsidRDefault="009A5976" w:rsidP="002549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Ad.7.</w:t>
      </w:r>
    </w:p>
    <w:p w:rsidR="009A5976" w:rsidRDefault="009A5976" w:rsidP="00735A61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Zakończenie I Sesji Rady Gminy Bircza kadencji 2018 – 2023 dokonał Przewodniczący Rady, </w:t>
      </w:r>
      <w:r w:rsidR="00943463">
        <w:rPr>
          <w:rFonts w:ascii="Arial" w:hAnsi="Arial" w:cs="Arial"/>
        </w:rPr>
        <w:t xml:space="preserve">dziękując wszystkim za udział. </w:t>
      </w:r>
    </w:p>
    <w:p w:rsidR="00943463" w:rsidRDefault="00943463" w:rsidP="002549B1">
      <w:pPr>
        <w:spacing w:after="0" w:line="240" w:lineRule="auto"/>
        <w:rPr>
          <w:rFonts w:ascii="Arial" w:hAnsi="Arial" w:cs="Arial"/>
        </w:rPr>
      </w:pPr>
    </w:p>
    <w:p w:rsidR="00735A61" w:rsidRDefault="00735A61" w:rsidP="002549B1">
      <w:pPr>
        <w:spacing w:after="0" w:line="240" w:lineRule="auto"/>
        <w:rPr>
          <w:rFonts w:ascii="Arial" w:hAnsi="Arial" w:cs="Arial"/>
        </w:rPr>
      </w:pPr>
    </w:p>
    <w:p w:rsidR="00735A61" w:rsidRDefault="00735A61" w:rsidP="002549B1">
      <w:pPr>
        <w:spacing w:after="0" w:line="240" w:lineRule="auto"/>
        <w:rPr>
          <w:rFonts w:ascii="Arial" w:hAnsi="Arial" w:cs="Arial"/>
        </w:rPr>
      </w:pPr>
    </w:p>
    <w:p w:rsidR="00735A61" w:rsidRDefault="00735A61" w:rsidP="002549B1">
      <w:pPr>
        <w:spacing w:after="0" w:line="240" w:lineRule="auto"/>
        <w:rPr>
          <w:rFonts w:ascii="Arial" w:hAnsi="Arial" w:cs="Arial"/>
        </w:rPr>
      </w:pPr>
    </w:p>
    <w:p w:rsidR="00735A61" w:rsidRDefault="00735A61" w:rsidP="002549B1">
      <w:pPr>
        <w:spacing w:after="0" w:line="240" w:lineRule="auto"/>
        <w:rPr>
          <w:rFonts w:ascii="Arial" w:hAnsi="Arial" w:cs="Arial"/>
        </w:rPr>
      </w:pPr>
    </w:p>
    <w:p w:rsidR="00735A61" w:rsidRDefault="00735A61" w:rsidP="002549B1">
      <w:pPr>
        <w:spacing w:after="0" w:line="240" w:lineRule="auto"/>
        <w:rPr>
          <w:rFonts w:ascii="Arial" w:hAnsi="Arial" w:cs="Arial"/>
        </w:rPr>
      </w:pPr>
    </w:p>
    <w:p w:rsidR="00943463" w:rsidRDefault="00943463" w:rsidP="00735A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Protokołowała:</w:t>
      </w:r>
    </w:p>
    <w:p w:rsidR="00943463" w:rsidRDefault="00943463" w:rsidP="00735A61">
      <w:pPr>
        <w:spacing w:after="0" w:line="240" w:lineRule="auto"/>
        <w:rPr>
          <w:rFonts w:ascii="Arial" w:hAnsi="Arial" w:cs="Arial"/>
        </w:rPr>
      </w:pPr>
    </w:p>
    <w:p w:rsidR="00943463" w:rsidRDefault="00943463" w:rsidP="00735A61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Teresa Ślimak</w:t>
      </w:r>
    </w:p>
    <w:p w:rsidR="002549B1" w:rsidRDefault="002549B1" w:rsidP="00735A61">
      <w:pPr>
        <w:spacing w:after="0" w:line="240" w:lineRule="auto"/>
        <w:rPr>
          <w:rFonts w:ascii="Arial" w:hAnsi="Arial" w:cs="Arial"/>
        </w:rPr>
      </w:pPr>
    </w:p>
    <w:p w:rsidR="002549B1" w:rsidRDefault="002549B1" w:rsidP="00735A61">
      <w:pPr>
        <w:spacing w:after="0" w:line="240" w:lineRule="auto"/>
        <w:rPr>
          <w:rFonts w:ascii="Arial" w:hAnsi="Arial" w:cs="Arial"/>
        </w:rPr>
      </w:pPr>
    </w:p>
    <w:p w:rsidR="00017BA7" w:rsidRPr="00696471" w:rsidRDefault="00017BA7" w:rsidP="00735A61">
      <w:pPr>
        <w:spacing w:after="0" w:line="240" w:lineRule="auto"/>
        <w:rPr>
          <w:rFonts w:ascii="Arial" w:hAnsi="Arial" w:cs="Arial"/>
        </w:rPr>
      </w:pPr>
    </w:p>
    <w:p w:rsidR="005E16BB" w:rsidRPr="00696471" w:rsidRDefault="005E16BB" w:rsidP="00735A61">
      <w:pPr>
        <w:pStyle w:val="Akapitzlist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16BB" w:rsidRPr="001C05C7" w:rsidRDefault="005E16BB" w:rsidP="00735A61">
      <w:pPr>
        <w:pStyle w:val="Akapitzlist"/>
        <w:spacing w:after="0" w:line="240" w:lineRule="auto"/>
        <w:ind w:left="1416"/>
        <w:jc w:val="both"/>
        <w:rPr>
          <w:rFonts w:ascii="Arial" w:hAnsi="Arial" w:cs="Arial"/>
        </w:rPr>
      </w:pPr>
    </w:p>
    <w:p w:rsidR="00BC0900" w:rsidRPr="009136EA" w:rsidRDefault="00BC0900" w:rsidP="009136EA">
      <w:pPr>
        <w:jc w:val="both"/>
        <w:rPr>
          <w:rFonts w:ascii="Arial" w:hAnsi="Arial" w:cs="Arial"/>
        </w:rPr>
      </w:pPr>
    </w:p>
    <w:p w:rsidR="003126D6" w:rsidRPr="00FC2894" w:rsidRDefault="003126D6" w:rsidP="00FC2894">
      <w:pPr>
        <w:ind w:firstLine="708"/>
        <w:jc w:val="both"/>
        <w:rPr>
          <w:rFonts w:ascii="Arial" w:hAnsi="Arial" w:cs="Arial"/>
        </w:rPr>
      </w:pPr>
    </w:p>
    <w:sectPr w:rsidR="003126D6" w:rsidRPr="00FC2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68" w:rsidRDefault="007E2468" w:rsidP="00FF79F7">
      <w:pPr>
        <w:spacing w:after="0" w:line="240" w:lineRule="auto"/>
      </w:pPr>
      <w:r>
        <w:separator/>
      </w:r>
    </w:p>
  </w:endnote>
  <w:endnote w:type="continuationSeparator" w:id="0">
    <w:p w:rsidR="007E2468" w:rsidRDefault="007E2468" w:rsidP="00FF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712305"/>
      <w:docPartObj>
        <w:docPartGallery w:val="Page Numbers (Bottom of Page)"/>
        <w:docPartUnique/>
      </w:docPartObj>
    </w:sdtPr>
    <w:sdtEndPr/>
    <w:sdtContent>
      <w:p w:rsidR="001C05C7" w:rsidRDefault="001C05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80E">
          <w:rPr>
            <w:noProof/>
          </w:rPr>
          <w:t>4</w:t>
        </w:r>
        <w:r>
          <w:fldChar w:fldCharType="end"/>
        </w:r>
      </w:p>
    </w:sdtContent>
  </w:sdt>
  <w:p w:rsidR="00FF79F7" w:rsidRDefault="00FF7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68" w:rsidRDefault="007E2468" w:rsidP="00FF79F7">
      <w:pPr>
        <w:spacing w:after="0" w:line="240" w:lineRule="auto"/>
      </w:pPr>
      <w:r>
        <w:separator/>
      </w:r>
    </w:p>
  </w:footnote>
  <w:footnote w:type="continuationSeparator" w:id="0">
    <w:p w:rsidR="007E2468" w:rsidRDefault="007E2468" w:rsidP="00FF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C40"/>
    <w:multiLevelType w:val="hybridMultilevel"/>
    <w:tmpl w:val="CC52F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F88"/>
    <w:multiLevelType w:val="hybridMultilevel"/>
    <w:tmpl w:val="26F01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01847"/>
    <w:multiLevelType w:val="hybridMultilevel"/>
    <w:tmpl w:val="FC3A00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99F23EC"/>
    <w:multiLevelType w:val="hybridMultilevel"/>
    <w:tmpl w:val="84E81D6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9B"/>
    <w:rsid w:val="00017BA7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5E9B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C05C7"/>
    <w:rsid w:val="001D6260"/>
    <w:rsid w:val="00211706"/>
    <w:rsid w:val="002225F1"/>
    <w:rsid w:val="00240EA1"/>
    <w:rsid w:val="00243B23"/>
    <w:rsid w:val="00246223"/>
    <w:rsid w:val="002463C2"/>
    <w:rsid w:val="002549B1"/>
    <w:rsid w:val="00261F53"/>
    <w:rsid w:val="002668D7"/>
    <w:rsid w:val="00270A3E"/>
    <w:rsid w:val="00291E83"/>
    <w:rsid w:val="00295CC9"/>
    <w:rsid w:val="002A4796"/>
    <w:rsid w:val="002B3857"/>
    <w:rsid w:val="002B7481"/>
    <w:rsid w:val="002C0EF0"/>
    <w:rsid w:val="002D0313"/>
    <w:rsid w:val="002F1607"/>
    <w:rsid w:val="00300ED5"/>
    <w:rsid w:val="003126D6"/>
    <w:rsid w:val="00312E64"/>
    <w:rsid w:val="003156E8"/>
    <w:rsid w:val="0033130A"/>
    <w:rsid w:val="003373FB"/>
    <w:rsid w:val="00341D70"/>
    <w:rsid w:val="003748E7"/>
    <w:rsid w:val="00376822"/>
    <w:rsid w:val="0038669F"/>
    <w:rsid w:val="003879E9"/>
    <w:rsid w:val="003A3F9C"/>
    <w:rsid w:val="003C0884"/>
    <w:rsid w:val="003E112C"/>
    <w:rsid w:val="003F2652"/>
    <w:rsid w:val="00403EBB"/>
    <w:rsid w:val="00445461"/>
    <w:rsid w:val="0046285A"/>
    <w:rsid w:val="0049754B"/>
    <w:rsid w:val="004C50B5"/>
    <w:rsid w:val="004E4B46"/>
    <w:rsid w:val="004F0249"/>
    <w:rsid w:val="004F451A"/>
    <w:rsid w:val="00524BFE"/>
    <w:rsid w:val="00524C00"/>
    <w:rsid w:val="00533BAF"/>
    <w:rsid w:val="00533EE4"/>
    <w:rsid w:val="00576071"/>
    <w:rsid w:val="0058428C"/>
    <w:rsid w:val="005935EF"/>
    <w:rsid w:val="005E16BB"/>
    <w:rsid w:val="005F06A1"/>
    <w:rsid w:val="00626F72"/>
    <w:rsid w:val="00677D99"/>
    <w:rsid w:val="00696471"/>
    <w:rsid w:val="006A1C8E"/>
    <w:rsid w:val="006A5D9A"/>
    <w:rsid w:val="006A5F9C"/>
    <w:rsid w:val="006C3A62"/>
    <w:rsid w:val="006E2A9A"/>
    <w:rsid w:val="00710C9D"/>
    <w:rsid w:val="00735A61"/>
    <w:rsid w:val="00747940"/>
    <w:rsid w:val="00772ABE"/>
    <w:rsid w:val="00776B03"/>
    <w:rsid w:val="00787032"/>
    <w:rsid w:val="007A0213"/>
    <w:rsid w:val="007A7DC1"/>
    <w:rsid w:val="007C3E5C"/>
    <w:rsid w:val="007C40FF"/>
    <w:rsid w:val="007E12E3"/>
    <w:rsid w:val="007E2468"/>
    <w:rsid w:val="008133A9"/>
    <w:rsid w:val="00814628"/>
    <w:rsid w:val="00857E79"/>
    <w:rsid w:val="008676C1"/>
    <w:rsid w:val="0089367C"/>
    <w:rsid w:val="008B751C"/>
    <w:rsid w:val="008F54D4"/>
    <w:rsid w:val="009136EA"/>
    <w:rsid w:val="00913711"/>
    <w:rsid w:val="009315B4"/>
    <w:rsid w:val="009423FD"/>
    <w:rsid w:val="00943463"/>
    <w:rsid w:val="009671AE"/>
    <w:rsid w:val="0098543E"/>
    <w:rsid w:val="00993D8B"/>
    <w:rsid w:val="0099687D"/>
    <w:rsid w:val="009A5976"/>
    <w:rsid w:val="009D1268"/>
    <w:rsid w:val="009D359F"/>
    <w:rsid w:val="009D4D36"/>
    <w:rsid w:val="009E1F89"/>
    <w:rsid w:val="009F415C"/>
    <w:rsid w:val="00A33332"/>
    <w:rsid w:val="00A3364A"/>
    <w:rsid w:val="00A34CEF"/>
    <w:rsid w:val="00A60F85"/>
    <w:rsid w:val="00A82481"/>
    <w:rsid w:val="00A874B6"/>
    <w:rsid w:val="00AA1029"/>
    <w:rsid w:val="00AA73F3"/>
    <w:rsid w:val="00AB1DED"/>
    <w:rsid w:val="00AD177E"/>
    <w:rsid w:val="00AD377B"/>
    <w:rsid w:val="00AD51BD"/>
    <w:rsid w:val="00AE0A64"/>
    <w:rsid w:val="00AE1904"/>
    <w:rsid w:val="00B26ED3"/>
    <w:rsid w:val="00B443B9"/>
    <w:rsid w:val="00B567AB"/>
    <w:rsid w:val="00B760B5"/>
    <w:rsid w:val="00B813AA"/>
    <w:rsid w:val="00BB6183"/>
    <w:rsid w:val="00BC0900"/>
    <w:rsid w:val="00C179E2"/>
    <w:rsid w:val="00C27463"/>
    <w:rsid w:val="00C31562"/>
    <w:rsid w:val="00C35D91"/>
    <w:rsid w:val="00C638EF"/>
    <w:rsid w:val="00C8215A"/>
    <w:rsid w:val="00CA2DF5"/>
    <w:rsid w:val="00CB000E"/>
    <w:rsid w:val="00CB710C"/>
    <w:rsid w:val="00CD5BB2"/>
    <w:rsid w:val="00D3636E"/>
    <w:rsid w:val="00D5680E"/>
    <w:rsid w:val="00DA4211"/>
    <w:rsid w:val="00DB5739"/>
    <w:rsid w:val="00DC2405"/>
    <w:rsid w:val="00DD0027"/>
    <w:rsid w:val="00DE4B17"/>
    <w:rsid w:val="00E0048F"/>
    <w:rsid w:val="00E103E0"/>
    <w:rsid w:val="00E15307"/>
    <w:rsid w:val="00EC2A69"/>
    <w:rsid w:val="00EF0F68"/>
    <w:rsid w:val="00F03F45"/>
    <w:rsid w:val="00F4384A"/>
    <w:rsid w:val="00F5721F"/>
    <w:rsid w:val="00F76B11"/>
    <w:rsid w:val="00FC28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C3CB6-E6AB-40AE-BA65-ED7D3CEC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6C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64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9F7"/>
  </w:style>
  <w:style w:type="paragraph" w:styleId="Stopka">
    <w:name w:val="footer"/>
    <w:basedOn w:val="Normalny"/>
    <w:link w:val="StopkaZnak"/>
    <w:uiPriority w:val="99"/>
    <w:unhideWhenUsed/>
    <w:rsid w:val="00FF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9F7"/>
  </w:style>
  <w:style w:type="paragraph" w:styleId="Akapitzlist">
    <w:name w:val="List Paragraph"/>
    <w:basedOn w:val="Normalny"/>
    <w:uiPriority w:val="34"/>
    <w:qFormat/>
    <w:rsid w:val="00FF79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ED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964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21</cp:revision>
  <cp:lastPrinted>2018-12-17T12:49:00Z</cp:lastPrinted>
  <dcterms:created xsi:type="dcterms:W3CDTF">2018-12-10T14:09:00Z</dcterms:created>
  <dcterms:modified xsi:type="dcterms:W3CDTF">2018-12-17T12:50:00Z</dcterms:modified>
</cp:coreProperties>
</file>